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 w:ascii="Times New Roman" w:hAnsi="Times New Roman"/>
          <w:color w:val="000000"/>
          <w:kern w:val="0"/>
          <w:sz w:val="28"/>
          <w:szCs w:val="28"/>
        </w:rPr>
        <w:t>附件1：苏州大学食堂列表及清洗明细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2"/>
        <w:gridCol w:w="2672"/>
        <w:gridCol w:w="1523"/>
        <w:gridCol w:w="1255"/>
        <w:gridCol w:w="116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校区</w:t>
            </w:r>
          </w:p>
        </w:tc>
        <w:tc>
          <w:tcPr>
            <w:tcW w:w="267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食堂名称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清洗范围</w:t>
            </w:r>
          </w:p>
        </w:tc>
        <w:tc>
          <w:tcPr>
            <w:tcW w:w="1255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16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sz w:val="28"/>
                <w:szCs w:val="28"/>
              </w:rPr>
              <w:t>独墅湖校区</w:t>
            </w:r>
          </w:p>
        </w:tc>
        <w:tc>
          <w:tcPr>
            <w:tcW w:w="267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独墅湖一食堂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51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58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独墅湖二食堂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46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41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独墅湖三食堂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48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55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独墅湖五食堂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55.9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65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独墅湖六食堂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67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73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独墅湖七食堂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（含民族窗口）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79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50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独墅湖八食堂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46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独墅湖</w:t>
            </w:r>
            <w:r>
              <w:rPr>
                <w:rFonts w:hint="eastAsia" w:ascii="Times New Roman" w:hAnsi="仿宋" w:eastAsia="仿宋" w:cs="Times New Roman"/>
                <w:sz w:val="24"/>
                <w:szCs w:val="24"/>
              </w:rPr>
              <w:t>校区8</w:t>
            </w:r>
            <w:r>
              <w:rPr>
                <w:rFonts w:ascii="Times New Roman" w:hAnsi="仿宋" w:eastAsia="仿宋" w:cs="Times New Roman"/>
                <w:sz w:val="24"/>
                <w:szCs w:val="24"/>
              </w:rPr>
              <w:t>02教工</w:t>
            </w:r>
            <w:r>
              <w:rPr>
                <w:rFonts w:hint="eastAsia" w:ascii="Times New Roman" w:hAnsi="仿宋" w:eastAsia="仿宋" w:cs="Times New Roman"/>
                <w:sz w:val="24"/>
                <w:szCs w:val="24"/>
              </w:rPr>
              <w:t>餐厅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19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21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restart"/>
            <w:vAlign w:val="center"/>
          </w:tcPr>
          <w:p>
            <w:pPr>
              <w:jc w:val="center"/>
              <w:rPr>
                <w:rFonts w:ascii="Times New Roman" w:hAnsi="仿宋" w:eastAsia="仿宋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hAnsi="仿宋" w:eastAsia="仿宋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sz w:val="28"/>
                <w:szCs w:val="28"/>
              </w:rPr>
              <w:t>阳澄湖校区</w:t>
            </w:r>
          </w:p>
        </w:tc>
        <w:tc>
          <w:tcPr>
            <w:tcW w:w="2672" w:type="dxa"/>
            <w:vMerge w:val="restart"/>
            <w:vAlign w:val="center"/>
          </w:tcPr>
          <w:p>
            <w:pPr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阳澄湖三食堂</w:t>
            </w:r>
          </w:p>
          <w:p>
            <w:pPr>
              <w:jc w:val="center"/>
              <w:rPr>
                <w:rFonts w:hint="eastAsia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仿宋" w:eastAsia="仿宋" w:cs="Times New Roman"/>
                <w:sz w:val="24"/>
                <w:szCs w:val="24"/>
              </w:rPr>
              <w:t>（含民族窗口）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39.5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44.5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阳澄湖四食堂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37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51.2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阳澄湖教工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9.6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</w:tcPr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10.7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</w:tcPr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</w:tcPr>
          <w:p>
            <w:pPr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sz w:val="28"/>
                <w:szCs w:val="28"/>
              </w:rPr>
              <w:t>天赐庄校区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sz w:val="28"/>
                <w:szCs w:val="28"/>
              </w:rPr>
              <w:t>（本部）</w:t>
            </w:r>
          </w:p>
        </w:tc>
        <w:tc>
          <w:tcPr>
            <w:tcW w:w="267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莘园一楼食堂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44.4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莘园二楼食堂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35.1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39.7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restart"/>
            <w:vAlign w:val="center"/>
          </w:tcPr>
          <w:p>
            <w:pPr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方塔食堂</w:t>
            </w:r>
          </w:p>
          <w:p>
            <w:pPr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仿宋" w:eastAsia="仿宋" w:cs="Times New Roman"/>
                <w:sz w:val="24"/>
                <w:szCs w:val="24"/>
              </w:rPr>
              <w:t>（含一、二</w:t>
            </w:r>
            <w:r>
              <w:rPr>
                <w:rFonts w:ascii="Times New Roman" w:hAnsi="仿宋" w:eastAsia="仿宋" w:cs="Times New Roman"/>
                <w:sz w:val="24"/>
                <w:szCs w:val="24"/>
              </w:rPr>
              <w:t>楼</w:t>
            </w:r>
            <w:r>
              <w:rPr>
                <w:rFonts w:hint="eastAsia" w:ascii="Times New Roman" w:hAnsi="仿宋" w:eastAsia="仿宋" w:cs="Times New Roman"/>
                <w:sz w:val="24"/>
                <w:szCs w:val="24"/>
              </w:rPr>
              <w:t>）</w:t>
            </w:r>
          </w:p>
          <w:p>
            <w:pPr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52.9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62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本部教工餐厅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31.1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33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sz w:val="28"/>
                <w:szCs w:val="28"/>
              </w:rPr>
              <w:t>天赐庄校区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（北区）</w:t>
            </w:r>
          </w:p>
        </w:tc>
        <w:tc>
          <w:tcPr>
            <w:tcW w:w="2672" w:type="dxa"/>
            <w:vMerge w:val="restart"/>
            <w:vAlign w:val="center"/>
          </w:tcPr>
          <w:p>
            <w:pPr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北区六食堂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（</w:t>
            </w:r>
            <w:bookmarkStart w:id="0" w:name="_GoBack"/>
            <w:bookmarkEnd w:id="0"/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含东区民族窗口）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40.8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29.4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9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1912" w:type="dxa"/>
            <w:vMerge w:val="continue"/>
            <w:tcBorders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3.7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8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12" w:type="dxa"/>
            <w:vMerge w:val="continue"/>
            <w:tcBorders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</w:rPr>
              <w:t>0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sz w:val="28"/>
                <w:szCs w:val="28"/>
              </w:rPr>
              <w:t>天赐庄校区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仿宋" w:eastAsia="仿宋" w:cs="Times New Roman"/>
                <w:sz w:val="28"/>
                <w:szCs w:val="28"/>
              </w:rPr>
              <w:t>（东区）</w:t>
            </w:r>
          </w:p>
        </w:tc>
        <w:tc>
          <w:tcPr>
            <w:tcW w:w="2672" w:type="dxa"/>
            <w:vMerge w:val="restart"/>
            <w:vAlign w:val="center"/>
          </w:tcPr>
          <w:p>
            <w:pPr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东区四食堂</w:t>
            </w:r>
          </w:p>
          <w:p>
            <w:pPr>
              <w:jc w:val="center"/>
              <w:rPr>
                <w:rFonts w:ascii="Times New Roman" w:hAnsi="仿宋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仿宋" w:eastAsia="仿宋" w:cs="Times New Roman"/>
                <w:sz w:val="24"/>
                <w:szCs w:val="24"/>
              </w:rPr>
              <w:t>（含东区教工餐厅）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46.1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57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东区五食堂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22.4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29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东区七食堂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烟罩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31.5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油烟管道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69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风机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912" w:type="dxa"/>
            <w:vMerge w:val="continue"/>
            <w:tcBorders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267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净化器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仿宋" w:eastAsia="仿宋" w:cs="Times New Roman"/>
                <w:sz w:val="24"/>
                <w:szCs w:val="24"/>
              </w:rPr>
              <w:t>台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hjOTRhYTJlZGFiODI1NmE2NmE2NmQ1ZTRjNDczOTYifQ=="/>
  </w:docVars>
  <w:rsids>
    <w:rsidRoot w:val="00850853"/>
    <w:rsid w:val="001B23F2"/>
    <w:rsid w:val="00581AED"/>
    <w:rsid w:val="00627BAD"/>
    <w:rsid w:val="006A0B57"/>
    <w:rsid w:val="006F61A2"/>
    <w:rsid w:val="007B16F6"/>
    <w:rsid w:val="007C4261"/>
    <w:rsid w:val="00850853"/>
    <w:rsid w:val="008854F1"/>
    <w:rsid w:val="008D48B8"/>
    <w:rsid w:val="009E1CF8"/>
    <w:rsid w:val="00A872F6"/>
    <w:rsid w:val="00A9244F"/>
    <w:rsid w:val="00B20D40"/>
    <w:rsid w:val="00B713C5"/>
    <w:rsid w:val="00B860BE"/>
    <w:rsid w:val="00B913DF"/>
    <w:rsid w:val="00BE5CFA"/>
    <w:rsid w:val="00DB672F"/>
    <w:rsid w:val="00E6275C"/>
    <w:rsid w:val="00F03BE3"/>
    <w:rsid w:val="00F06CA1"/>
    <w:rsid w:val="229A3250"/>
    <w:rsid w:val="233A221C"/>
    <w:rsid w:val="280F7DE8"/>
    <w:rsid w:val="5B57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苏州美宜电子科技有限公司</Company>
  <Pages>2</Pages>
  <Words>598</Words>
  <Characters>671</Characters>
  <Lines>8</Lines>
  <Paragraphs>2</Paragraphs>
  <TotalTime>1</TotalTime>
  <ScaleCrop>false</ScaleCrop>
  <LinksUpToDate>false</LinksUpToDate>
  <CharactersWithSpaces>671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2023-12-04T07:31:00Z</dcterms:created>
  <dc:creator>CX</dc:creator>
  <cp:lastModifiedBy>楠</cp:lastModifiedBy>
  <cp:lastPrinted>2023-11-30T00:27:00Z</cp:lastPrinted>
  <dcterms:modified xsi:type="dcterms:W3CDTF">2023-12-04T07:58:27Z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CC0716D7FD01459DB4A5F421B62DB276_12</vt:lpwstr>
  </property>
</Properties>
</file>